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F9" w:rsidRPr="005245D6" w:rsidRDefault="00385BF9" w:rsidP="00385BF9">
      <w:pPr>
        <w:autoSpaceDE w:val="0"/>
        <w:autoSpaceDN w:val="0"/>
        <w:adjustRightInd w:val="0"/>
        <w:spacing w:after="0" w:line="240" w:lineRule="auto"/>
        <w:rPr>
          <w:rFonts w:ascii="Arial" w:hAnsi="Arial" w:cs="Arial"/>
          <w:b/>
          <w:bCs/>
          <w:color w:val="1F497D" w:themeColor="text2"/>
          <w:sz w:val="32"/>
          <w:szCs w:val="32"/>
          <w:u w:val="single"/>
          <w:lang w:bidi="hi-IN"/>
        </w:rPr>
      </w:pPr>
      <w:r w:rsidRPr="005245D6">
        <w:rPr>
          <w:rFonts w:ascii="Arial" w:hAnsi="Arial" w:cs="Arial"/>
          <w:b/>
          <w:bCs/>
          <w:color w:val="1F497D" w:themeColor="text2"/>
          <w:sz w:val="32"/>
          <w:szCs w:val="32"/>
          <w:u w:val="single"/>
          <w:lang w:bidi="hi-IN"/>
        </w:rPr>
        <w:t>UNITED FORUM OF BSNL EXECUTIVES’ ASSOCIATIONS</w:t>
      </w:r>
    </w:p>
    <w:p w:rsidR="00385BF9" w:rsidRPr="005245D6" w:rsidRDefault="005245D6" w:rsidP="00385BF9">
      <w:pPr>
        <w:autoSpaceDE w:val="0"/>
        <w:autoSpaceDN w:val="0"/>
        <w:adjustRightInd w:val="0"/>
        <w:spacing w:after="0" w:line="240" w:lineRule="auto"/>
        <w:rPr>
          <w:rFonts w:ascii="Arial" w:hAnsi="Arial" w:cs="Arial"/>
          <w:b/>
          <w:bCs/>
          <w:color w:val="000000" w:themeColor="text1"/>
          <w:sz w:val="24"/>
          <w:szCs w:val="24"/>
          <w:lang w:bidi="hi-IN"/>
        </w:rPr>
      </w:pPr>
      <w:r>
        <w:rPr>
          <w:rFonts w:ascii="Arial" w:hAnsi="Arial" w:cs="Arial"/>
          <w:b/>
          <w:bCs/>
          <w:noProof/>
          <w:color w:val="000000" w:themeColor="text1"/>
          <w:sz w:val="28"/>
          <w:szCs w:val="28"/>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128270</wp:posOffset>
            </wp:positionV>
            <wp:extent cx="1543050" cy="1219200"/>
            <wp:effectExtent l="19050" t="0" r="0" b="0"/>
            <wp:wrapSquare wrapText="bothSides"/>
            <wp:docPr id="2" name="Picture 0" descr="aibsn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bsnlea.jpg"/>
                    <pic:cNvPicPr/>
                  </pic:nvPicPr>
                  <pic:blipFill>
                    <a:blip r:embed="rId5" cstate="print"/>
                    <a:stretch>
                      <a:fillRect/>
                    </a:stretch>
                  </pic:blipFill>
                  <pic:spPr>
                    <a:xfrm>
                      <a:off x="0" y="0"/>
                      <a:ext cx="1543050" cy="1219200"/>
                    </a:xfrm>
                    <a:prstGeom prst="rect">
                      <a:avLst/>
                    </a:prstGeom>
                  </pic:spPr>
                </pic:pic>
              </a:graphicData>
            </a:graphic>
          </wp:anchor>
        </w:drawing>
      </w:r>
      <w:r>
        <w:rPr>
          <w:rFonts w:ascii="Arial" w:hAnsi="Arial" w:cs="Arial"/>
          <w:b/>
          <w:bCs/>
          <w:noProof/>
          <w:color w:val="000000" w:themeColor="text1"/>
          <w:sz w:val="28"/>
          <w:szCs w:val="28"/>
        </w:rPr>
        <w:drawing>
          <wp:anchor distT="0" distB="0" distL="114300" distR="114300" simplePos="0" relativeHeight="251659264" behindDoc="0" locked="0" layoutInCell="1" allowOverlap="1">
            <wp:simplePos x="0" y="0"/>
            <wp:positionH relativeFrom="column">
              <wp:posOffset>4657725</wp:posOffset>
            </wp:positionH>
            <wp:positionV relativeFrom="paragraph">
              <wp:posOffset>13970</wp:posOffset>
            </wp:positionV>
            <wp:extent cx="1323975" cy="1276350"/>
            <wp:effectExtent l="19050" t="0" r="9525" b="0"/>
            <wp:wrapSquare wrapText="bothSides"/>
            <wp:docPr id="5" name="Picture 2" descr="aiget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getoa.jpg"/>
                    <pic:cNvPicPr/>
                  </pic:nvPicPr>
                  <pic:blipFill>
                    <a:blip r:embed="rId6" cstate="print"/>
                    <a:stretch>
                      <a:fillRect/>
                    </a:stretch>
                  </pic:blipFill>
                  <pic:spPr>
                    <a:xfrm>
                      <a:off x="0" y="0"/>
                      <a:ext cx="1323975" cy="1276350"/>
                    </a:xfrm>
                    <a:prstGeom prst="rect">
                      <a:avLst/>
                    </a:prstGeom>
                  </pic:spPr>
                </pic:pic>
              </a:graphicData>
            </a:graphic>
          </wp:anchor>
        </w:drawing>
      </w:r>
      <w:r w:rsidR="00385BF9" w:rsidRPr="005245D6">
        <w:rPr>
          <w:rFonts w:ascii="Arial" w:hAnsi="Arial" w:cs="Arial"/>
          <w:b/>
          <w:bCs/>
          <w:color w:val="000000" w:themeColor="text1"/>
          <w:sz w:val="28"/>
          <w:szCs w:val="28"/>
          <w:lang w:bidi="hi-IN"/>
        </w:rPr>
        <w:t xml:space="preserve">                </w:t>
      </w:r>
      <w:r w:rsidR="00385BF9" w:rsidRPr="005245D6">
        <w:rPr>
          <w:rFonts w:ascii="Arial" w:hAnsi="Arial" w:cs="Arial"/>
          <w:b/>
          <w:bCs/>
          <w:color w:val="000000" w:themeColor="text1"/>
          <w:sz w:val="24"/>
          <w:szCs w:val="24"/>
          <w:lang w:bidi="hi-IN"/>
        </w:rPr>
        <w:t>Comprising of</w:t>
      </w:r>
    </w:p>
    <w:p w:rsidR="00385BF9" w:rsidRPr="005245D6" w:rsidRDefault="00E508F9" w:rsidP="00385BF9">
      <w:pPr>
        <w:autoSpaceDE w:val="0"/>
        <w:autoSpaceDN w:val="0"/>
        <w:adjustRightInd w:val="0"/>
        <w:spacing w:after="0" w:line="240" w:lineRule="auto"/>
        <w:rPr>
          <w:rFonts w:ascii="Arial" w:hAnsi="Arial" w:cs="Arial"/>
          <w:b/>
          <w:bCs/>
          <w:color w:val="000000" w:themeColor="text1"/>
          <w:sz w:val="28"/>
          <w:szCs w:val="28"/>
          <w:lang w:bidi="hi-IN"/>
        </w:rPr>
      </w:pPr>
      <w:r w:rsidRPr="005245D6">
        <w:rPr>
          <w:rFonts w:ascii="Arial" w:hAnsi="Arial" w:cs="Arial"/>
          <w:b/>
          <w:bCs/>
          <w:color w:val="000000" w:themeColor="text1"/>
          <w:sz w:val="28"/>
          <w:szCs w:val="28"/>
          <w:lang w:bidi="hi-IN"/>
        </w:rPr>
        <w:t xml:space="preserve">   </w:t>
      </w:r>
      <w:r w:rsidR="00385BF9" w:rsidRPr="005245D6">
        <w:rPr>
          <w:rFonts w:ascii="Arial" w:hAnsi="Arial" w:cs="Arial"/>
          <w:b/>
          <w:bCs/>
          <w:color w:val="000000" w:themeColor="text1"/>
          <w:sz w:val="28"/>
          <w:szCs w:val="28"/>
          <w:lang w:bidi="hi-IN"/>
        </w:rPr>
        <w:t xml:space="preserve"> </w:t>
      </w:r>
      <w:r w:rsidRPr="005245D6">
        <w:rPr>
          <w:rFonts w:ascii="Arial" w:hAnsi="Arial" w:cs="Arial"/>
          <w:b/>
          <w:bCs/>
          <w:color w:val="000000" w:themeColor="text1"/>
          <w:sz w:val="28"/>
          <w:szCs w:val="28"/>
          <w:lang w:bidi="hi-IN"/>
        </w:rPr>
        <w:t xml:space="preserve"> </w:t>
      </w:r>
      <w:r w:rsidR="00385BF9" w:rsidRPr="005245D6">
        <w:rPr>
          <w:rFonts w:ascii="Arial" w:hAnsi="Arial" w:cs="Arial"/>
          <w:b/>
          <w:bCs/>
          <w:color w:val="000000" w:themeColor="text1"/>
          <w:sz w:val="28"/>
          <w:szCs w:val="28"/>
          <w:lang w:bidi="hi-IN"/>
        </w:rPr>
        <w:t>(AIBSNLEA and AIGETOA)</w:t>
      </w:r>
    </w:p>
    <w:p w:rsidR="005245D6" w:rsidRDefault="00385BF9" w:rsidP="00385BF9">
      <w:pPr>
        <w:autoSpaceDE w:val="0"/>
        <w:autoSpaceDN w:val="0"/>
        <w:adjustRightInd w:val="0"/>
        <w:spacing w:after="0" w:line="240" w:lineRule="auto"/>
        <w:rPr>
          <w:rFonts w:ascii="Arial" w:hAnsi="Arial" w:cs="Arial"/>
          <w:b/>
          <w:bCs/>
          <w:color w:val="000000" w:themeColor="text1"/>
          <w:sz w:val="28"/>
          <w:szCs w:val="28"/>
          <w:lang w:bidi="hi-IN"/>
        </w:rPr>
      </w:pPr>
      <w:r w:rsidRPr="005245D6">
        <w:rPr>
          <w:rFonts w:ascii="Arial" w:hAnsi="Arial" w:cs="Arial"/>
          <w:b/>
          <w:bCs/>
          <w:color w:val="000000" w:themeColor="text1"/>
          <w:sz w:val="28"/>
          <w:szCs w:val="28"/>
          <w:lang w:bidi="hi-IN"/>
        </w:rPr>
        <w:t xml:space="preserve"> </w:t>
      </w:r>
    </w:p>
    <w:p w:rsidR="00E508F9" w:rsidRPr="005245D6" w:rsidRDefault="00E508F9" w:rsidP="00385BF9">
      <w:pPr>
        <w:autoSpaceDE w:val="0"/>
        <w:autoSpaceDN w:val="0"/>
        <w:adjustRightInd w:val="0"/>
        <w:spacing w:after="0" w:line="240" w:lineRule="auto"/>
        <w:rPr>
          <w:rFonts w:ascii="Arial" w:hAnsi="Arial" w:cs="Arial"/>
          <w:b/>
          <w:bCs/>
          <w:color w:val="1F497D" w:themeColor="text2"/>
          <w:sz w:val="28"/>
          <w:szCs w:val="28"/>
          <w:u w:val="single"/>
          <w:lang w:bidi="hi-IN"/>
        </w:rPr>
      </w:pPr>
      <w:r w:rsidRPr="005245D6">
        <w:rPr>
          <w:rFonts w:ascii="Arial" w:hAnsi="Arial" w:cs="Arial"/>
          <w:b/>
          <w:bCs/>
          <w:color w:val="1F497D" w:themeColor="text2"/>
          <w:sz w:val="28"/>
          <w:szCs w:val="28"/>
          <w:u w:val="single"/>
          <w:lang w:bidi="hi-IN"/>
        </w:rPr>
        <w:t>CALLS FOR ALL EXECUTIVE</w:t>
      </w:r>
    </w:p>
    <w:p w:rsidR="007B34DB" w:rsidRDefault="007B34DB" w:rsidP="007B34DB">
      <w:pPr>
        <w:autoSpaceDE w:val="0"/>
        <w:autoSpaceDN w:val="0"/>
        <w:adjustRightInd w:val="0"/>
        <w:spacing w:after="0" w:line="240" w:lineRule="auto"/>
        <w:ind w:left="90"/>
        <w:rPr>
          <w:rFonts w:ascii="Arial" w:hAnsi="Arial" w:cs="Arial"/>
          <w:b/>
          <w:bCs/>
          <w:color w:val="FF0000"/>
          <w:sz w:val="40"/>
          <w:szCs w:val="40"/>
          <w:lang w:bidi="hi-IN"/>
        </w:rPr>
      </w:pPr>
      <w:r>
        <w:rPr>
          <w:rFonts w:ascii="Arial" w:hAnsi="Arial" w:cs="Arial"/>
          <w:b/>
          <w:bCs/>
          <w:color w:val="FF0000"/>
          <w:sz w:val="40"/>
          <w:szCs w:val="40"/>
          <w:lang w:bidi="hi-IN"/>
        </w:rPr>
        <w:t xml:space="preserve">           </w:t>
      </w:r>
    </w:p>
    <w:p w:rsidR="00E508F9" w:rsidRPr="005245D6" w:rsidRDefault="00E508F9" w:rsidP="007B34DB">
      <w:pPr>
        <w:autoSpaceDE w:val="0"/>
        <w:autoSpaceDN w:val="0"/>
        <w:adjustRightInd w:val="0"/>
        <w:spacing w:after="0" w:line="240" w:lineRule="auto"/>
        <w:ind w:left="90"/>
        <w:rPr>
          <w:rFonts w:ascii="Arial" w:hAnsi="Arial" w:cs="Arial"/>
          <w:b/>
          <w:bCs/>
          <w:color w:val="FF0000"/>
          <w:sz w:val="40"/>
          <w:szCs w:val="40"/>
          <w:u w:val="single"/>
          <w:lang w:bidi="hi-IN"/>
        </w:rPr>
      </w:pPr>
      <w:proofErr w:type="gramStart"/>
      <w:r w:rsidRPr="005245D6">
        <w:rPr>
          <w:rFonts w:ascii="Arial" w:hAnsi="Arial" w:cs="Arial"/>
          <w:b/>
          <w:bCs/>
          <w:color w:val="FFFFFF" w:themeColor="background1"/>
          <w:sz w:val="40"/>
          <w:szCs w:val="40"/>
          <w:highlight w:val="red"/>
          <w:u w:val="single"/>
          <w:lang w:bidi="hi-IN"/>
        </w:rPr>
        <w:t>PROTEST</w:t>
      </w:r>
      <w:r w:rsidR="007B34DB" w:rsidRPr="005245D6">
        <w:rPr>
          <w:rFonts w:ascii="Arial" w:hAnsi="Arial" w:cs="Arial"/>
          <w:b/>
          <w:bCs/>
          <w:color w:val="FFFFFF" w:themeColor="background1"/>
          <w:sz w:val="40"/>
          <w:szCs w:val="40"/>
          <w:highlight w:val="red"/>
          <w:u w:val="single"/>
          <w:lang w:bidi="hi-IN"/>
        </w:rPr>
        <w:t xml:space="preserve">  ACTIONS</w:t>
      </w:r>
      <w:proofErr w:type="gramEnd"/>
      <w:r w:rsidRPr="005245D6">
        <w:rPr>
          <w:rFonts w:ascii="Arial" w:hAnsi="Arial" w:cs="Arial"/>
          <w:b/>
          <w:bCs/>
          <w:color w:val="FF0000"/>
          <w:sz w:val="40"/>
          <w:szCs w:val="40"/>
          <w:highlight w:val="red"/>
          <w:u w:val="single"/>
          <w:lang w:bidi="hi-IN"/>
        </w:rPr>
        <w:t xml:space="preserve"> </w:t>
      </w:r>
    </w:p>
    <w:p w:rsidR="007B34DB" w:rsidRPr="00E508F9" w:rsidRDefault="007B34DB" w:rsidP="007B34DB">
      <w:pPr>
        <w:autoSpaceDE w:val="0"/>
        <w:autoSpaceDN w:val="0"/>
        <w:adjustRightInd w:val="0"/>
        <w:spacing w:after="0" w:line="240" w:lineRule="auto"/>
        <w:ind w:left="90"/>
        <w:rPr>
          <w:rFonts w:ascii="Arial" w:hAnsi="Arial" w:cs="Arial"/>
          <w:b/>
          <w:bCs/>
          <w:color w:val="17365D" w:themeColor="text2" w:themeShade="BF"/>
          <w:sz w:val="28"/>
          <w:szCs w:val="28"/>
          <w:lang w:bidi="hi-IN"/>
        </w:rPr>
      </w:pPr>
    </w:p>
    <w:p w:rsidR="00E508F9" w:rsidRDefault="00E508F9" w:rsidP="005245D6">
      <w:pPr>
        <w:pStyle w:val="ListParagraph"/>
        <w:numPr>
          <w:ilvl w:val="0"/>
          <w:numId w:val="2"/>
        </w:numPr>
        <w:tabs>
          <w:tab w:val="left" w:pos="360"/>
        </w:tabs>
        <w:autoSpaceDE w:val="0"/>
        <w:autoSpaceDN w:val="0"/>
        <w:adjustRightInd w:val="0"/>
        <w:spacing w:after="0" w:line="240" w:lineRule="auto"/>
        <w:ind w:left="360" w:firstLine="0"/>
        <w:jc w:val="both"/>
        <w:rPr>
          <w:rFonts w:ascii="Times New Roman" w:hAnsi="Times New Roman" w:cs="Times New Roman"/>
          <w:b/>
          <w:bCs/>
          <w:sz w:val="26"/>
          <w:szCs w:val="26"/>
          <w:lang w:bidi="hi-IN"/>
        </w:rPr>
      </w:pPr>
      <w:r w:rsidRPr="005245D6">
        <w:rPr>
          <w:rFonts w:ascii="Times New Roman" w:hAnsi="Times New Roman" w:cs="Times New Roman"/>
          <w:b/>
          <w:bCs/>
          <w:sz w:val="26"/>
          <w:szCs w:val="26"/>
          <w:lang w:bidi="hi-IN"/>
        </w:rPr>
        <w:t>Lunch/Closing Hour Demonstrations” at BSNL CO/Circle/SSA headquarters on 4th Dec 2015.</w:t>
      </w:r>
    </w:p>
    <w:p w:rsidR="005245D6" w:rsidRPr="005245D6" w:rsidRDefault="005245D6" w:rsidP="005245D6">
      <w:pPr>
        <w:pStyle w:val="ListParagraph"/>
        <w:tabs>
          <w:tab w:val="left" w:pos="360"/>
        </w:tabs>
        <w:autoSpaceDE w:val="0"/>
        <w:autoSpaceDN w:val="0"/>
        <w:adjustRightInd w:val="0"/>
        <w:spacing w:after="0" w:line="240" w:lineRule="auto"/>
        <w:ind w:left="360"/>
        <w:jc w:val="both"/>
        <w:rPr>
          <w:rFonts w:ascii="Times New Roman" w:hAnsi="Times New Roman" w:cs="Times New Roman"/>
          <w:b/>
          <w:bCs/>
          <w:sz w:val="26"/>
          <w:szCs w:val="26"/>
          <w:lang w:bidi="hi-IN"/>
        </w:rPr>
      </w:pPr>
    </w:p>
    <w:p w:rsidR="00E508F9" w:rsidRPr="005245D6" w:rsidRDefault="00E508F9" w:rsidP="005245D6">
      <w:pPr>
        <w:pStyle w:val="ListParagraph"/>
        <w:numPr>
          <w:ilvl w:val="0"/>
          <w:numId w:val="2"/>
        </w:numPr>
        <w:tabs>
          <w:tab w:val="left" w:pos="360"/>
        </w:tabs>
        <w:autoSpaceDE w:val="0"/>
        <w:autoSpaceDN w:val="0"/>
        <w:adjustRightInd w:val="0"/>
        <w:spacing w:after="0" w:line="240" w:lineRule="auto"/>
        <w:ind w:left="360" w:firstLine="0"/>
        <w:jc w:val="both"/>
        <w:rPr>
          <w:rFonts w:ascii="Times New Roman" w:hAnsi="Times New Roman" w:cs="Times New Roman"/>
          <w:b/>
          <w:bCs/>
          <w:color w:val="000000" w:themeColor="text1"/>
          <w:sz w:val="26"/>
          <w:szCs w:val="26"/>
          <w:lang w:bidi="hi-IN"/>
        </w:rPr>
      </w:pPr>
      <w:r w:rsidRPr="005245D6">
        <w:rPr>
          <w:rFonts w:ascii="Times New Roman" w:hAnsi="Times New Roman" w:cs="Times New Roman"/>
          <w:b/>
          <w:bCs/>
          <w:color w:val="000000" w:themeColor="text1"/>
          <w:sz w:val="26"/>
          <w:szCs w:val="26"/>
          <w:lang w:bidi="hi-IN"/>
        </w:rPr>
        <w:t xml:space="preserve">Three days “Hunger Fast” at BSNL CO/Circle/SSA headquarters on </w:t>
      </w:r>
      <w:proofErr w:type="gramStart"/>
      <w:r w:rsidRPr="005245D6">
        <w:rPr>
          <w:rFonts w:ascii="Times New Roman" w:hAnsi="Times New Roman" w:cs="Times New Roman"/>
          <w:b/>
          <w:bCs/>
          <w:color w:val="000000" w:themeColor="text1"/>
          <w:sz w:val="26"/>
          <w:szCs w:val="26"/>
          <w:lang w:bidi="hi-IN"/>
        </w:rPr>
        <w:t>28th ,</w:t>
      </w:r>
      <w:proofErr w:type="gramEnd"/>
      <w:r w:rsidRPr="005245D6">
        <w:rPr>
          <w:rFonts w:ascii="Times New Roman" w:hAnsi="Times New Roman" w:cs="Times New Roman"/>
          <w:b/>
          <w:bCs/>
          <w:color w:val="000000" w:themeColor="text1"/>
          <w:sz w:val="26"/>
          <w:szCs w:val="26"/>
          <w:lang w:bidi="hi-IN"/>
        </w:rPr>
        <w:t xml:space="preserve"> 29th and 30th December 2015.</w:t>
      </w:r>
    </w:p>
    <w:p w:rsidR="00E508F9" w:rsidRPr="005245D6" w:rsidRDefault="00E508F9" w:rsidP="005245D6">
      <w:pPr>
        <w:pStyle w:val="ListParagraph"/>
        <w:tabs>
          <w:tab w:val="left" w:pos="360"/>
        </w:tabs>
        <w:autoSpaceDE w:val="0"/>
        <w:autoSpaceDN w:val="0"/>
        <w:adjustRightInd w:val="0"/>
        <w:spacing w:after="0" w:line="240" w:lineRule="auto"/>
        <w:ind w:left="360"/>
        <w:jc w:val="both"/>
        <w:rPr>
          <w:rFonts w:ascii="Times New Roman" w:hAnsi="Times New Roman" w:cs="Times New Roman"/>
          <w:b/>
          <w:bCs/>
          <w:color w:val="000000" w:themeColor="text1"/>
          <w:sz w:val="26"/>
          <w:szCs w:val="26"/>
          <w:lang w:bidi="hi-IN"/>
        </w:rPr>
      </w:pPr>
    </w:p>
    <w:p w:rsidR="00E508F9" w:rsidRPr="005245D6" w:rsidRDefault="00E508F9" w:rsidP="005245D6">
      <w:pPr>
        <w:pStyle w:val="ListParagraph"/>
        <w:numPr>
          <w:ilvl w:val="0"/>
          <w:numId w:val="2"/>
        </w:numPr>
        <w:tabs>
          <w:tab w:val="left" w:pos="360"/>
        </w:tabs>
        <w:autoSpaceDE w:val="0"/>
        <w:autoSpaceDN w:val="0"/>
        <w:adjustRightInd w:val="0"/>
        <w:spacing w:after="0" w:line="240" w:lineRule="auto"/>
        <w:ind w:left="360" w:firstLine="0"/>
        <w:jc w:val="both"/>
        <w:rPr>
          <w:rFonts w:ascii="Times New Roman" w:hAnsi="Times New Roman" w:cs="Times New Roman"/>
          <w:b/>
          <w:bCs/>
          <w:color w:val="000000" w:themeColor="text1"/>
          <w:sz w:val="26"/>
          <w:szCs w:val="26"/>
          <w:lang w:bidi="hi-IN"/>
        </w:rPr>
      </w:pPr>
      <w:r w:rsidRPr="005245D6">
        <w:rPr>
          <w:rFonts w:ascii="Times New Roman" w:hAnsi="Times New Roman" w:cs="Times New Roman"/>
          <w:b/>
          <w:bCs/>
          <w:color w:val="000000" w:themeColor="text1"/>
          <w:sz w:val="26"/>
          <w:szCs w:val="26"/>
          <w:lang w:bidi="hi-IN"/>
        </w:rPr>
        <w:t>Work According to Rules” with effect from 28th December 2015 till the settlement of demands.</w:t>
      </w:r>
    </w:p>
    <w:p w:rsidR="00E508F9" w:rsidRPr="005245D6" w:rsidRDefault="00E508F9" w:rsidP="005245D6">
      <w:pPr>
        <w:pStyle w:val="ListParagraph"/>
        <w:tabs>
          <w:tab w:val="left" w:pos="360"/>
        </w:tabs>
        <w:autoSpaceDE w:val="0"/>
        <w:autoSpaceDN w:val="0"/>
        <w:adjustRightInd w:val="0"/>
        <w:spacing w:after="0" w:line="240" w:lineRule="auto"/>
        <w:ind w:left="360"/>
        <w:jc w:val="both"/>
        <w:rPr>
          <w:rFonts w:ascii="Times New Roman" w:hAnsi="Times New Roman" w:cs="Times New Roman"/>
          <w:b/>
          <w:bCs/>
          <w:color w:val="C00000"/>
          <w:sz w:val="26"/>
          <w:szCs w:val="26"/>
          <w:lang w:bidi="hi-IN"/>
        </w:rPr>
      </w:pPr>
    </w:p>
    <w:p w:rsidR="00E508F9" w:rsidRPr="005245D6" w:rsidRDefault="00E508F9" w:rsidP="005245D6">
      <w:pPr>
        <w:pStyle w:val="ListParagraph"/>
        <w:numPr>
          <w:ilvl w:val="0"/>
          <w:numId w:val="2"/>
        </w:numPr>
        <w:tabs>
          <w:tab w:val="left" w:pos="360"/>
        </w:tabs>
        <w:autoSpaceDE w:val="0"/>
        <w:autoSpaceDN w:val="0"/>
        <w:adjustRightInd w:val="0"/>
        <w:spacing w:after="0" w:line="240" w:lineRule="auto"/>
        <w:ind w:left="360" w:firstLine="0"/>
        <w:jc w:val="both"/>
        <w:rPr>
          <w:rFonts w:ascii="Times New Roman" w:hAnsi="Times New Roman" w:cs="Times New Roman"/>
          <w:b/>
          <w:bCs/>
          <w:color w:val="FF0000"/>
          <w:sz w:val="20"/>
          <w:szCs w:val="20"/>
          <w:lang w:bidi="hi-IN"/>
        </w:rPr>
      </w:pPr>
      <w:r w:rsidRPr="005245D6">
        <w:rPr>
          <w:rFonts w:ascii="Times New Roman" w:hAnsi="Times New Roman" w:cs="Times New Roman"/>
          <w:b/>
          <w:bCs/>
          <w:color w:val="FF0000"/>
          <w:sz w:val="26"/>
          <w:szCs w:val="26"/>
          <w:lang w:bidi="hi-IN"/>
        </w:rPr>
        <w:t xml:space="preserve">5th January 2016 onwards – “Delhi </w:t>
      </w:r>
      <w:proofErr w:type="spellStart"/>
      <w:r w:rsidRPr="005245D6">
        <w:rPr>
          <w:rFonts w:ascii="Times New Roman" w:hAnsi="Times New Roman" w:cs="Times New Roman"/>
          <w:b/>
          <w:bCs/>
          <w:color w:val="FF0000"/>
          <w:sz w:val="26"/>
          <w:szCs w:val="26"/>
          <w:lang w:bidi="hi-IN"/>
        </w:rPr>
        <w:t>Chalo</w:t>
      </w:r>
      <w:proofErr w:type="spellEnd"/>
      <w:r w:rsidRPr="005245D6">
        <w:rPr>
          <w:rFonts w:ascii="Times New Roman" w:hAnsi="Times New Roman" w:cs="Times New Roman"/>
          <w:b/>
          <w:bCs/>
          <w:color w:val="FF0000"/>
          <w:sz w:val="26"/>
          <w:szCs w:val="26"/>
          <w:lang w:bidi="hi-IN"/>
        </w:rPr>
        <w:t xml:space="preserve">” for Indefinite </w:t>
      </w:r>
      <w:proofErr w:type="spellStart"/>
      <w:r w:rsidRPr="005245D6">
        <w:rPr>
          <w:rFonts w:ascii="Times New Roman" w:hAnsi="Times New Roman" w:cs="Times New Roman"/>
          <w:b/>
          <w:bCs/>
          <w:color w:val="FF0000"/>
          <w:sz w:val="26"/>
          <w:szCs w:val="26"/>
          <w:lang w:bidi="hi-IN"/>
        </w:rPr>
        <w:t>Dharna</w:t>
      </w:r>
      <w:proofErr w:type="spellEnd"/>
      <w:r w:rsidRPr="005245D6">
        <w:rPr>
          <w:rFonts w:ascii="Times New Roman" w:hAnsi="Times New Roman" w:cs="Times New Roman"/>
          <w:b/>
          <w:bCs/>
          <w:color w:val="FF0000"/>
          <w:sz w:val="26"/>
          <w:szCs w:val="26"/>
          <w:lang w:bidi="hi-IN"/>
        </w:rPr>
        <w:t xml:space="preserve"> at BSNL CO. The executives throughout the country will gather at BSNL CO, New Delhi till withdrawal of the MT Notification and settlement of various HR issues. During this period, there will be complete non-cooperation with management</w:t>
      </w:r>
      <w:r w:rsidRPr="005245D6">
        <w:rPr>
          <w:rFonts w:ascii="Times New Roman" w:hAnsi="Times New Roman" w:cs="Times New Roman"/>
          <w:b/>
          <w:bCs/>
          <w:color w:val="FF0000"/>
          <w:sz w:val="20"/>
          <w:szCs w:val="20"/>
          <w:lang w:bidi="hi-IN"/>
        </w:rPr>
        <w:t>.</w:t>
      </w:r>
    </w:p>
    <w:p w:rsidR="00E508F9" w:rsidRPr="005245D6" w:rsidRDefault="00E508F9" w:rsidP="00385BF9">
      <w:pPr>
        <w:autoSpaceDE w:val="0"/>
        <w:autoSpaceDN w:val="0"/>
        <w:adjustRightInd w:val="0"/>
        <w:spacing w:after="0" w:line="240" w:lineRule="auto"/>
        <w:jc w:val="both"/>
        <w:rPr>
          <w:rFonts w:ascii="Arial" w:hAnsi="Arial" w:cs="Arial"/>
          <w:b/>
          <w:bCs/>
          <w:color w:val="FF0000"/>
          <w:sz w:val="20"/>
          <w:szCs w:val="20"/>
          <w:lang w:bidi="hi-IN"/>
        </w:rPr>
      </w:pPr>
    </w:p>
    <w:p w:rsidR="00E508F9" w:rsidRDefault="00E508F9" w:rsidP="00385BF9">
      <w:pPr>
        <w:autoSpaceDE w:val="0"/>
        <w:autoSpaceDN w:val="0"/>
        <w:adjustRightInd w:val="0"/>
        <w:spacing w:after="0" w:line="240" w:lineRule="auto"/>
        <w:jc w:val="both"/>
        <w:rPr>
          <w:rFonts w:ascii="Arial" w:hAnsi="Arial" w:cs="Arial"/>
          <w:b/>
          <w:bCs/>
          <w:sz w:val="20"/>
          <w:szCs w:val="20"/>
          <w:lang w:bidi="hi-IN"/>
        </w:rPr>
      </w:pPr>
    </w:p>
    <w:p w:rsidR="00E508F9" w:rsidRPr="007B34DB" w:rsidRDefault="007B34DB" w:rsidP="007B34DB">
      <w:pPr>
        <w:shd w:val="clear" w:color="auto" w:fill="FF0000"/>
        <w:autoSpaceDE w:val="0"/>
        <w:autoSpaceDN w:val="0"/>
        <w:adjustRightInd w:val="0"/>
        <w:spacing w:after="0" w:line="240" w:lineRule="auto"/>
        <w:jc w:val="both"/>
        <w:rPr>
          <w:rFonts w:ascii="Arial" w:hAnsi="Arial" w:cs="Arial"/>
          <w:b/>
          <w:bCs/>
          <w:color w:val="FFFFFF" w:themeColor="background1"/>
          <w:sz w:val="40"/>
          <w:szCs w:val="40"/>
          <w:lang w:bidi="hi-IN"/>
        </w:rPr>
      </w:pPr>
      <w:r>
        <w:rPr>
          <w:rFonts w:ascii="Arial" w:hAnsi="Arial" w:cs="Arial"/>
          <w:b/>
          <w:bCs/>
          <w:sz w:val="36"/>
          <w:szCs w:val="36"/>
          <w:lang w:bidi="hi-IN"/>
        </w:rPr>
        <w:t xml:space="preserve">                                </w:t>
      </w:r>
      <w:r w:rsidR="00E508F9" w:rsidRPr="007B34DB">
        <w:rPr>
          <w:rFonts w:ascii="Arial" w:hAnsi="Arial" w:cs="Arial"/>
          <w:b/>
          <w:bCs/>
          <w:color w:val="FFFFFF" w:themeColor="background1"/>
          <w:sz w:val="40"/>
          <w:szCs w:val="40"/>
          <w:lang w:bidi="hi-IN"/>
        </w:rPr>
        <w:t>DEMANDS</w:t>
      </w:r>
    </w:p>
    <w:p w:rsidR="00E508F9" w:rsidRDefault="00E508F9" w:rsidP="00385BF9">
      <w:pPr>
        <w:autoSpaceDE w:val="0"/>
        <w:autoSpaceDN w:val="0"/>
        <w:adjustRightInd w:val="0"/>
        <w:spacing w:after="0" w:line="240" w:lineRule="auto"/>
        <w:jc w:val="both"/>
        <w:rPr>
          <w:rFonts w:ascii="Arial" w:hAnsi="Arial" w:cs="Arial"/>
          <w:b/>
          <w:bCs/>
          <w:sz w:val="20"/>
          <w:szCs w:val="20"/>
          <w:lang w:bidi="hi-IN"/>
        </w:rPr>
      </w:pPr>
    </w:p>
    <w:p w:rsidR="00385BF9" w:rsidRPr="005245D6" w:rsidRDefault="00385BF9" w:rsidP="00385BF9">
      <w:pPr>
        <w:autoSpaceDE w:val="0"/>
        <w:autoSpaceDN w:val="0"/>
        <w:adjustRightInd w:val="0"/>
        <w:spacing w:after="0" w:line="240" w:lineRule="auto"/>
        <w:jc w:val="both"/>
        <w:rPr>
          <w:rFonts w:ascii="Batang" w:eastAsia="Batang" w:hAnsi="Batang" w:cs="Arial"/>
          <w:b/>
          <w:bCs/>
          <w:sz w:val="20"/>
          <w:szCs w:val="20"/>
          <w:lang w:bidi="hi-IN"/>
        </w:rPr>
      </w:pPr>
      <w:r w:rsidRPr="005245D6">
        <w:rPr>
          <w:rFonts w:ascii="Batang" w:eastAsia="Batang" w:hAnsi="Batang" w:cs="Arial"/>
          <w:b/>
          <w:bCs/>
          <w:sz w:val="20"/>
          <w:szCs w:val="20"/>
          <w:lang w:bidi="hi-IN"/>
        </w:rPr>
        <w:t>1. Immediate withdrawal of the MT recruitment notification (SRD) dated 05.11.2015, scrapping of the MT, DGM RRs altogether and implementation of the recommendation of the committee headed by ED(NB) on CPSU Cadre Hierarchy in BSNL and standard E2 &amp; E3 scales for JTO, SDE Equivalent executives.</w:t>
      </w:r>
    </w:p>
    <w:p w:rsidR="00385BF9" w:rsidRPr="005245D6" w:rsidRDefault="00385BF9" w:rsidP="00385BF9">
      <w:pPr>
        <w:autoSpaceDE w:val="0"/>
        <w:autoSpaceDN w:val="0"/>
        <w:adjustRightInd w:val="0"/>
        <w:spacing w:after="0" w:line="240" w:lineRule="auto"/>
        <w:jc w:val="both"/>
        <w:rPr>
          <w:rFonts w:ascii="Batang" w:eastAsia="Batang" w:hAnsi="Batang" w:cs="Arial"/>
          <w:b/>
          <w:bCs/>
          <w:sz w:val="20"/>
          <w:szCs w:val="20"/>
          <w:lang w:bidi="hi-IN"/>
        </w:rPr>
      </w:pPr>
    </w:p>
    <w:p w:rsidR="00385BF9" w:rsidRDefault="00385BF9" w:rsidP="00385BF9">
      <w:pPr>
        <w:autoSpaceDE w:val="0"/>
        <w:autoSpaceDN w:val="0"/>
        <w:adjustRightInd w:val="0"/>
        <w:spacing w:after="0" w:line="240" w:lineRule="auto"/>
        <w:jc w:val="both"/>
        <w:rPr>
          <w:rFonts w:ascii="Arial" w:hAnsi="Arial" w:cs="Arial"/>
          <w:b/>
          <w:bCs/>
          <w:sz w:val="20"/>
          <w:szCs w:val="20"/>
          <w:lang w:bidi="hi-IN"/>
        </w:rPr>
      </w:pPr>
      <w:r w:rsidRPr="005245D6">
        <w:rPr>
          <w:rFonts w:ascii="Batang" w:eastAsia="Batang" w:hAnsi="Batang" w:cs="Arial"/>
          <w:b/>
          <w:bCs/>
          <w:sz w:val="20"/>
          <w:szCs w:val="20"/>
          <w:lang w:bidi="hi-IN"/>
        </w:rPr>
        <w:t>2. Resolution of various other long pending HR issues like extending 30% Superannuation Benefits to Direct</w:t>
      </w:r>
      <w:r w:rsidR="007B34DB" w:rsidRPr="005245D6">
        <w:rPr>
          <w:rFonts w:ascii="Batang" w:eastAsia="Batang" w:hAnsi="Batang" w:cs="Arial"/>
          <w:b/>
          <w:bCs/>
          <w:sz w:val="20"/>
          <w:szCs w:val="20"/>
          <w:lang w:bidi="hi-IN"/>
        </w:rPr>
        <w:t xml:space="preserve"> </w:t>
      </w:r>
      <w:r w:rsidRPr="005245D6">
        <w:rPr>
          <w:rFonts w:ascii="Batang" w:eastAsia="Batang" w:hAnsi="Batang" w:cs="Arial"/>
          <w:b/>
          <w:bCs/>
          <w:sz w:val="20"/>
          <w:szCs w:val="20"/>
          <w:lang w:bidi="hi-IN"/>
        </w:rPr>
        <w:t>recruits, Rule-8 transfer cases, Pay loss to JTOs/JAOs recruited after 01.01.2007 and fixation of pay in respect of departmental outsider (TTA) appointed as JTOs, conduction of various CPCs in a time bound manner, first time bound up</w:t>
      </w:r>
      <w:r w:rsidR="005245D6">
        <w:rPr>
          <w:rFonts w:ascii="Batang" w:eastAsia="Batang" w:hAnsi="Batang" w:cs="Arial"/>
          <w:b/>
          <w:bCs/>
          <w:sz w:val="20"/>
          <w:szCs w:val="20"/>
          <w:lang w:bidi="hi-IN"/>
        </w:rPr>
        <w:t>-</w:t>
      </w:r>
      <w:r w:rsidRPr="005245D6">
        <w:rPr>
          <w:rFonts w:ascii="Batang" w:eastAsia="Batang" w:hAnsi="Batang" w:cs="Arial"/>
          <w:b/>
          <w:bCs/>
          <w:sz w:val="20"/>
          <w:szCs w:val="20"/>
          <w:lang w:bidi="hi-IN"/>
        </w:rPr>
        <w:t>gradation in four years, declaration of LDCE results, notional pay fixation of all upgraded pay-scales w.e.f. 01.10.2000, post based promotions to PS to PPS/Sr. PPS, settlement of Pay Anomaly cases where junior executives are drawing more pay than senior executives, special recruitment drive for hard tenure/shortfall circles, restructuring of AD (OL) cadres, finalization of new SDE RR 2014 in line with association suggestions and other long pending HR issues submitted earlier</w:t>
      </w:r>
      <w:r>
        <w:rPr>
          <w:rFonts w:ascii="Arial" w:hAnsi="Arial" w:cs="Arial"/>
          <w:b/>
          <w:bCs/>
          <w:sz w:val="20"/>
          <w:szCs w:val="20"/>
          <w:lang w:bidi="hi-IN"/>
        </w:rPr>
        <w:t>.</w:t>
      </w:r>
    </w:p>
    <w:p w:rsidR="002C0ABA" w:rsidRDefault="00D67194" w:rsidP="00385BF9">
      <w:pPr>
        <w:pStyle w:val="ListParagraph"/>
        <w:autoSpaceDE w:val="0"/>
        <w:autoSpaceDN w:val="0"/>
        <w:adjustRightInd w:val="0"/>
        <w:spacing w:after="0" w:line="240" w:lineRule="auto"/>
        <w:jc w:val="both"/>
        <w:rPr>
          <w:rFonts w:ascii="Arial" w:hAnsi="Arial" w:cs="Arial"/>
          <w:b/>
          <w:bCs/>
          <w:sz w:val="20"/>
          <w:szCs w:val="20"/>
          <w:lang w:bidi="hi-IN"/>
        </w:rPr>
      </w:pPr>
      <w:r>
        <w:rPr>
          <w:rFonts w:ascii="Arial" w:hAnsi="Arial" w:cs="Arial"/>
          <w:b/>
          <w:bCs/>
          <w:noProof/>
          <w:sz w:val="20"/>
          <w:szCs w:val="20"/>
          <w:lang w:eastAsia="zh-TW" w:bidi="hi-IN"/>
        </w:rPr>
        <w:pict>
          <v:shapetype id="_x0000_t202" coordsize="21600,21600" o:spt="202" path="m,l,21600r21600,l21600,xe">
            <v:stroke joinstyle="miter"/>
            <v:path gradientshapeok="t" o:connecttype="rect"/>
          </v:shapetype>
          <v:shape id="_x0000_s1027" type="#_x0000_t202" style="position:absolute;left:0;text-align:left;margin-left:-.75pt;margin-top:9.55pt;width:477pt;height:30.75pt;z-index:251661312;mso-width-relative:margin;mso-height-relative:margin" fillcolor="red" strokecolor="#f2f2f2 [3041]" strokeweight="3pt">
            <v:shadow on="t" type="perspective" color="#4e6128 [1606]" opacity=".5" offset="1pt" offset2="-1pt"/>
            <v:textbox>
              <w:txbxContent>
                <w:p w:rsidR="007B34DB" w:rsidRPr="005245D6" w:rsidRDefault="007B34DB">
                  <w:pPr>
                    <w:rPr>
                      <w:b/>
                      <w:bCs/>
                      <w:color w:val="FFFFFF" w:themeColor="background1"/>
                      <w:sz w:val="36"/>
                      <w:szCs w:val="36"/>
                    </w:rPr>
                  </w:pPr>
                  <w:r w:rsidRPr="005245D6">
                    <w:rPr>
                      <w:b/>
                      <w:bCs/>
                      <w:color w:val="FFFFFF" w:themeColor="background1"/>
                      <w:sz w:val="34"/>
                      <w:szCs w:val="34"/>
                    </w:rPr>
                    <w:t>JOIN EN</w:t>
                  </w:r>
                  <w:r w:rsidR="002C0ABA" w:rsidRPr="005245D6">
                    <w:rPr>
                      <w:b/>
                      <w:bCs/>
                      <w:color w:val="FFFFFF" w:themeColor="background1"/>
                      <w:sz w:val="34"/>
                      <w:szCs w:val="34"/>
                    </w:rPr>
                    <w:t>-</w:t>
                  </w:r>
                  <w:r w:rsidRPr="005245D6">
                    <w:rPr>
                      <w:b/>
                      <w:bCs/>
                      <w:color w:val="FFFFFF" w:themeColor="background1"/>
                      <w:sz w:val="34"/>
                      <w:szCs w:val="34"/>
                    </w:rPr>
                    <w:t>MASSE TO MAKE THE PROGRAMME A GRAND</w:t>
                  </w:r>
                  <w:r w:rsidRPr="005245D6">
                    <w:rPr>
                      <w:b/>
                      <w:bCs/>
                      <w:color w:val="FFFFFF" w:themeColor="background1"/>
                      <w:sz w:val="36"/>
                      <w:szCs w:val="36"/>
                    </w:rPr>
                    <w:t xml:space="preserve"> SUCCESS</w:t>
                  </w:r>
                </w:p>
              </w:txbxContent>
            </v:textbox>
          </v:shape>
        </w:pict>
      </w:r>
    </w:p>
    <w:p w:rsidR="002C0ABA" w:rsidRPr="002C0ABA" w:rsidRDefault="002C0ABA" w:rsidP="002C0ABA">
      <w:pPr>
        <w:rPr>
          <w:lang w:bidi="hi-IN"/>
        </w:rPr>
      </w:pPr>
    </w:p>
    <w:p w:rsidR="00385BF9" w:rsidRPr="005245D6" w:rsidRDefault="002C0ABA" w:rsidP="002C0ABA">
      <w:pPr>
        <w:pStyle w:val="Heading1"/>
        <w:rPr>
          <w:color w:val="FF0000"/>
          <w:lang w:bidi="hi-IN"/>
        </w:rPr>
      </w:pPr>
      <w:r w:rsidRPr="005245D6">
        <w:rPr>
          <w:color w:val="FF0000"/>
          <w:highlight w:val="yellow"/>
          <w:lang w:bidi="hi-IN"/>
        </w:rPr>
        <w:lastRenderedPageBreak/>
        <w:t>AIBS</w:t>
      </w:r>
      <w:r w:rsidR="00507464">
        <w:rPr>
          <w:color w:val="FF0000"/>
          <w:highlight w:val="yellow"/>
          <w:lang w:bidi="hi-IN"/>
        </w:rPr>
        <w:t>N</w:t>
      </w:r>
      <w:r w:rsidRPr="005245D6">
        <w:rPr>
          <w:color w:val="FF0000"/>
          <w:highlight w:val="yellow"/>
          <w:lang w:bidi="hi-IN"/>
        </w:rPr>
        <w:t>LEA  ZINDABAD</w:t>
      </w:r>
      <w:r w:rsidRPr="005245D6">
        <w:rPr>
          <w:color w:val="FF0000"/>
          <w:lang w:bidi="hi-IN"/>
        </w:rPr>
        <w:t xml:space="preserve"> </w:t>
      </w:r>
      <w:r w:rsidRPr="005245D6">
        <w:rPr>
          <w:color w:val="FF0000"/>
          <w:lang w:bidi="hi-IN"/>
        </w:rPr>
        <w:tab/>
      </w:r>
      <w:r w:rsidRPr="005245D6">
        <w:rPr>
          <w:color w:val="FF0000"/>
          <w:lang w:bidi="hi-IN"/>
        </w:rPr>
        <w:tab/>
      </w:r>
      <w:r w:rsidRPr="005245D6">
        <w:rPr>
          <w:color w:val="FF0000"/>
          <w:lang w:bidi="hi-IN"/>
        </w:rPr>
        <w:tab/>
      </w:r>
      <w:r w:rsidRPr="005245D6">
        <w:rPr>
          <w:color w:val="FF0000"/>
          <w:lang w:bidi="hi-IN"/>
        </w:rPr>
        <w:tab/>
      </w:r>
      <w:r w:rsidRPr="005245D6">
        <w:rPr>
          <w:color w:val="FF0000"/>
          <w:lang w:bidi="hi-IN"/>
        </w:rPr>
        <w:tab/>
      </w:r>
      <w:r w:rsidRPr="005245D6">
        <w:rPr>
          <w:color w:val="FF0000"/>
          <w:lang w:bidi="hi-IN"/>
        </w:rPr>
        <w:tab/>
      </w:r>
      <w:r w:rsidRPr="005245D6">
        <w:rPr>
          <w:color w:val="FF0000"/>
          <w:highlight w:val="yellow"/>
          <w:lang w:bidi="hi-IN"/>
        </w:rPr>
        <w:t>AIGETOA ZINDABAD</w:t>
      </w:r>
    </w:p>
    <w:p w:rsidR="005245D6" w:rsidRPr="005245D6" w:rsidRDefault="005245D6" w:rsidP="005245D6">
      <w:pPr>
        <w:spacing w:after="0" w:line="240" w:lineRule="auto"/>
        <w:rPr>
          <w:rFonts w:asciiTheme="majorHAnsi" w:eastAsiaTheme="majorEastAsia" w:hAnsiTheme="majorHAnsi" w:cstheme="majorBidi"/>
          <w:b/>
          <w:bCs/>
          <w:color w:val="FF0000"/>
          <w:sz w:val="28"/>
          <w:szCs w:val="28"/>
          <w:lang w:bidi="hi-IN"/>
        </w:rPr>
      </w:pPr>
    </w:p>
    <w:p w:rsidR="002C0ABA" w:rsidRPr="005245D6" w:rsidRDefault="002C0ABA" w:rsidP="002C0ABA">
      <w:pPr>
        <w:rPr>
          <w:rFonts w:asciiTheme="majorHAnsi" w:eastAsiaTheme="majorEastAsia" w:hAnsiTheme="majorHAnsi" w:cstheme="majorBidi"/>
          <w:b/>
          <w:bCs/>
          <w:color w:val="FF0000"/>
          <w:sz w:val="28"/>
          <w:szCs w:val="28"/>
          <w:lang w:bidi="hi-IN"/>
        </w:rPr>
      </w:pPr>
      <w:r w:rsidRPr="005245D6">
        <w:rPr>
          <w:rFonts w:asciiTheme="majorHAnsi" w:eastAsiaTheme="majorEastAsia" w:hAnsiTheme="majorHAnsi" w:cstheme="majorBidi"/>
          <w:b/>
          <w:bCs/>
          <w:color w:val="FF0000"/>
          <w:sz w:val="28"/>
          <w:szCs w:val="28"/>
          <w:lang w:bidi="hi-IN"/>
        </w:rPr>
        <w:t xml:space="preserve">                 </w:t>
      </w:r>
      <w:r w:rsidR="005245D6" w:rsidRPr="005245D6">
        <w:rPr>
          <w:rFonts w:asciiTheme="majorHAnsi" w:eastAsiaTheme="majorEastAsia" w:hAnsiTheme="majorHAnsi" w:cstheme="majorBidi"/>
          <w:b/>
          <w:bCs/>
          <w:color w:val="FF0000"/>
          <w:sz w:val="28"/>
          <w:szCs w:val="28"/>
          <w:lang w:bidi="hi-IN"/>
        </w:rPr>
        <w:t xml:space="preserve">                          </w:t>
      </w:r>
      <w:r w:rsidRPr="005245D6">
        <w:rPr>
          <w:rFonts w:asciiTheme="majorHAnsi" w:eastAsiaTheme="majorEastAsia" w:hAnsiTheme="majorHAnsi" w:cstheme="majorBidi"/>
          <w:b/>
          <w:bCs/>
          <w:color w:val="FF0000"/>
          <w:sz w:val="28"/>
          <w:szCs w:val="28"/>
          <w:highlight w:val="yellow"/>
          <w:lang w:bidi="hi-IN"/>
        </w:rPr>
        <w:t>EXECUTIVE UNITY ZINDABAD</w:t>
      </w:r>
    </w:p>
    <w:sectPr w:rsidR="002C0ABA" w:rsidRPr="005245D6" w:rsidSect="002C0ABA">
      <w:pgSz w:w="12240" w:h="15840"/>
      <w:pgMar w:top="810" w:right="1440" w:bottom="90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752F0"/>
    <w:multiLevelType w:val="hybridMultilevel"/>
    <w:tmpl w:val="EA9C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E6E3E"/>
    <w:multiLevelType w:val="hybridMultilevel"/>
    <w:tmpl w:val="10D66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BF9"/>
    <w:rsid w:val="001243BF"/>
    <w:rsid w:val="001B0E98"/>
    <w:rsid w:val="0021491C"/>
    <w:rsid w:val="002C0ABA"/>
    <w:rsid w:val="00385BF9"/>
    <w:rsid w:val="00396CEE"/>
    <w:rsid w:val="00507464"/>
    <w:rsid w:val="005245D6"/>
    <w:rsid w:val="00583A50"/>
    <w:rsid w:val="007B34DB"/>
    <w:rsid w:val="00852663"/>
    <w:rsid w:val="00CA5734"/>
    <w:rsid w:val="00D67194"/>
    <w:rsid w:val="00E508F9"/>
    <w:rsid w:val="00F11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34"/>
  </w:style>
  <w:style w:type="paragraph" w:styleId="Heading1">
    <w:name w:val="heading 1"/>
    <w:basedOn w:val="Normal"/>
    <w:next w:val="Normal"/>
    <w:link w:val="Heading1Char"/>
    <w:uiPriority w:val="9"/>
    <w:qFormat/>
    <w:rsid w:val="002C0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BF9"/>
    <w:pPr>
      <w:ind w:left="720"/>
      <w:contextualSpacing/>
    </w:pPr>
  </w:style>
  <w:style w:type="paragraph" w:styleId="BalloonText">
    <w:name w:val="Balloon Text"/>
    <w:basedOn w:val="Normal"/>
    <w:link w:val="BalloonTextChar"/>
    <w:uiPriority w:val="99"/>
    <w:semiHidden/>
    <w:unhideWhenUsed/>
    <w:rsid w:val="00E50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F9"/>
    <w:rPr>
      <w:rFonts w:ascii="Tahoma" w:hAnsi="Tahoma" w:cs="Tahoma"/>
      <w:sz w:val="16"/>
      <w:szCs w:val="16"/>
    </w:rPr>
  </w:style>
  <w:style w:type="character" w:customStyle="1" w:styleId="Heading1Char">
    <w:name w:val="Heading 1 Char"/>
    <w:basedOn w:val="DefaultParagraphFont"/>
    <w:link w:val="Heading1"/>
    <w:uiPriority w:val="9"/>
    <w:rsid w:val="002C0A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CTTC BSNL KOLKATA</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Jain</dc:creator>
  <cp:keywords/>
  <dc:description/>
  <cp:lastModifiedBy>BSNL</cp:lastModifiedBy>
  <cp:revision>2</cp:revision>
  <dcterms:created xsi:type="dcterms:W3CDTF">2015-12-04T05:35:00Z</dcterms:created>
  <dcterms:modified xsi:type="dcterms:W3CDTF">2015-12-04T05:35:00Z</dcterms:modified>
</cp:coreProperties>
</file>